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724C71" w:rsidRPr="00724C71">
        <w:rPr>
          <w:rFonts w:ascii="Times New Roman" w:hAnsi="Times New Roman" w:cs="Times New Roman"/>
          <w:b/>
          <w:sz w:val="24"/>
          <w:szCs w:val="24"/>
        </w:rPr>
        <w:t>7M07118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24C71" w:rsidRPr="00724C71">
        <w:rPr>
          <w:rFonts w:ascii="Times New Roman" w:hAnsi="Times New Roman" w:cs="Times New Roman"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sz w:val="24"/>
          <w:szCs w:val="24"/>
        </w:rPr>
        <w:t>7M07118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284DB1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Концепция искусственного интеллекта (ИИ): история, современные направления и классификация.</w:t>
            </w:r>
          </w:p>
        </w:tc>
      </w:tr>
      <w:tr w:rsidR="00284DB1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Архитектура интеллектуальных робототехнических систем и уровни автономности.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Методы машинного обучения: обучение с учителем, без учителя и с подкреплением.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 xml:space="preserve">Основы глубокого обучения: архитектуры нейронных сетей (MLP, CNN, RNN, </w:t>
            </w:r>
            <w:proofErr w:type="spellStart"/>
            <w:r w:rsidRPr="005F5EBC">
              <w:t>Transformer</w:t>
            </w:r>
            <w:proofErr w:type="spellEnd"/>
            <w:r w:rsidRPr="005F5EBC">
              <w:t>).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Обработка и представление данных для обучения интеллектуальных систем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spellStart"/>
            <w:r w:rsidRPr="005F5EBC">
              <w:t>Конволюционные</w:t>
            </w:r>
            <w:proofErr w:type="spellEnd"/>
            <w:r w:rsidRPr="005F5EBC">
              <w:t xml:space="preserve"> нейронные сети и их применение в компьютерном зрении для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gramStart"/>
            <w:r w:rsidRPr="005F5EBC">
              <w:t>Рекуррентные и LSTM-сети для обработки временных последовательностей и сигналов.</w:t>
            </w:r>
            <w:proofErr w:type="gramEnd"/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Глубокое обучение с подкреплением (</w:t>
            </w:r>
            <w:proofErr w:type="spellStart"/>
            <w:r w:rsidRPr="005F5EBC">
              <w:t>Deep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Reinforcement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>): принципы, алгоритмы, применение.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Интеграция ИИ в системы управления роботами: восприятие, планирование и принятие решений.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Сенсорные системы и обработка сигналов: зрение, звук, тактильные данные.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Слияние данных (</w:t>
            </w:r>
            <w:proofErr w:type="spellStart"/>
            <w:r w:rsidRPr="005F5EBC">
              <w:t>sensor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fusion</w:t>
            </w:r>
            <w:proofErr w:type="spellEnd"/>
            <w:r w:rsidRPr="005F5EBC">
              <w:t>) и адаптивные алгоритмы для навигации роботов.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Обучение с имитацией (</w:t>
            </w:r>
            <w:proofErr w:type="spellStart"/>
            <w:r w:rsidRPr="005F5EBC">
              <w:t>Imitation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) и </w:t>
            </w:r>
            <w:proofErr w:type="gramStart"/>
            <w:r w:rsidRPr="005F5EBC">
              <w:t>обучение по демонстрации</w:t>
            </w:r>
            <w:proofErr w:type="gramEnd"/>
            <w:r w:rsidRPr="005F5EBC">
              <w:t xml:space="preserve"> (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from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Demonstration</w:t>
            </w:r>
            <w:proofErr w:type="spellEnd"/>
            <w:r w:rsidRPr="005F5EBC">
              <w:t>).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Проблемы устойчивости, обобщения и интерпретируемости в глубоких нейронных сетях.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Этические, правовые и безопасность использования ИИ в робототехнике.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Современные тенденции и перспективы развития ИИ и глубокого обучения в автономных системах.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284DB1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Разработка и обучение простой нейронной сети для классификации данных датчиков.</w:t>
            </w:r>
          </w:p>
        </w:tc>
      </w:tr>
      <w:tr w:rsidR="00284DB1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сверточных</w:t>
            </w:r>
            <w:proofErr w:type="spellEnd"/>
            <w:r w:rsidRPr="00466E90">
              <w:t xml:space="preserve"> сетей (CNN) для распознавания объектов с камеры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Использование нейронной сети для оценки положения и ориентации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рекуррентной сети (RNN / LSTM) для анализа временных сигналов (например, ЭМГ или траекторий движения).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Обучение модели распознавания препятствий на основе изображений и данных </w:t>
            </w:r>
            <w:proofErr w:type="spellStart"/>
            <w:r w:rsidRPr="00466E90">
              <w:t>лидара</w:t>
            </w:r>
            <w:proofErr w:type="spellEnd"/>
            <w:r w:rsidRPr="00466E90">
              <w:t>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алгоритма Q-</w:t>
            </w:r>
            <w:proofErr w:type="spellStart"/>
            <w:r w:rsidRPr="00466E90">
              <w:t>learning</w:t>
            </w:r>
            <w:proofErr w:type="spellEnd"/>
            <w:r w:rsidRPr="00466E90">
              <w:t xml:space="preserve"> для управления движением мобильного робота.</w:t>
            </w:r>
          </w:p>
        </w:tc>
      </w:tr>
      <w:tr w:rsidR="00284DB1" w:rsidRPr="00284DB1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284DB1" w:rsidRDefault="00284DB1" w:rsidP="002546F1">
            <w:pPr>
              <w:pStyle w:val="aa"/>
              <w:rPr>
                <w:lang w:val="kk-KZ"/>
              </w:rPr>
            </w:pPr>
            <w:r w:rsidRPr="00284DB1">
              <w:rPr>
                <w:lang w:val="kk-KZ"/>
              </w:rPr>
              <w:t>Использование DDPG или PPO (Deep Reinforcement Learning) для управления манипулятором.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распознавания жестов для человеко-машинного взаимодействия.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автоэнкодеров</w:t>
            </w:r>
            <w:proofErr w:type="spellEnd"/>
            <w:r w:rsidRPr="00466E90">
              <w:t xml:space="preserve"> для сжатия сенсорных данных.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и обучение модели сегментации изображений (U-</w:t>
            </w:r>
            <w:proofErr w:type="spellStart"/>
            <w:r w:rsidRPr="00466E90">
              <w:t>Net</w:t>
            </w:r>
            <w:proofErr w:type="spellEnd"/>
            <w:r w:rsidRPr="00466E90">
              <w:t>) для навигации робота.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Построение и обучение модели предсказания траектории движения.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обученной модели ИИ для управления </w:t>
            </w:r>
            <w:proofErr w:type="spellStart"/>
            <w:r w:rsidRPr="00466E90">
              <w:t>симуляционным</w:t>
            </w:r>
            <w:proofErr w:type="spellEnd"/>
            <w:r w:rsidRPr="00466E90">
              <w:t xml:space="preserve"> роботом (</w:t>
            </w:r>
            <w:proofErr w:type="spellStart"/>
            <w:r w:rsidRPr="00466E90">
              <w:t>Gazebo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Webots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PyBullet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генерации движений робота на основе данных демонстрации (</w:t>
            </w:r>
            <w:proofErr w:type="spellStart"/>
            <w:r w:rsidRPr="00466E90">
              <w:t>Imitation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Learning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Сравнение производительности различных архитектур ИИ на конкретной задаче (например, CNN </w:t>
            </w:r>
            <w:proofErr w:type="spellStart"/>
            <w:r w:rsidRPr="00466E90">
              <w:t>vs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Transformer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Комплексный проект: разработка, обучение и тестирование интеллектуальной системы управления роботом.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Основная литература: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Russell S., </w:t>
      </w:r>
      <w:proofErr w:type="spellStart"/>
      <w:r w:rsidRPr="00284DB1">
        <w:rPr>
          <w:lang w:val="en-US"/>
        </w:rPr>
        <w:t>Norvig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>Artificial Intelligence: A Modern Approach.</w:t>
      </w:r>
      <w:r w:rsidRPr="00284DB1">
        <w:rPr>
          <w:lang w:val="en-US"/>
        </w:rPr>
        <w:t xml:space="preserve"> — Pearson, 2022.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Goodfellow</w:t>
      </w:r>
      <w:proofErr w:type="spellEnd"/>
      <w:r w:rsidRPr="00284DB1">
        <w:rPr>
          <w:lang w:val="en-US"/>
        </w:rPr>
        <w:t xml:space="preserve"> I., </w:t>
      </w:r>
      <w:proofErr w:type="spellStart"/>
      <w:r w:rsidRPr="00284DB1">
        <w:rPr>
          <w:lang w:val="en-US"/>
        </w:rPr>
        <w:t>Bengio</w:t>
      </w:r>
      <w:proofErr w:type="spellEnd"/>
      <w:r w:rsidRPr="00284DB1">
        <w:rPr>
          <w:lang w:val="en-US"/>
        </w:rPr>
        <w:t xml:space="preserve"> Y., </w:t>
      </w:r>
      <w:proofErr w:type="spellStart"/>
      <w:r w:rsidRPr="00284DB1">
        <w:rPr>
          <w:lang w:val="en-US"/>
        </w:rPr>
        <w:t>Courville</w:t>
      </w:r>
      <w:proofErr w:type="spellEnd"/>
      <w:r w:rsidRPr="00284DB1">
        <w:rPr>
          <w:lang w:val="en-US"/>
        </w:rPr>
        <w:t xml:space="preserve"> A. </w:t>
      </w:r>
      <w:r w:rsidRPr="00284DB1">
        <w:rPr>
          <w:i/>
          <w:iCs/>
          <w:lang w:val="en-US"/>
        </w:rPr>
        <w:t>Deep Learning.</w:t>
      </w:r>
      <w:r w:rsidRPr="00284DB1">
        <w:rPr>
          <w:lang w:val="en-US"/>
        </w:rPr>
        <w:t xml:space="preserve"> — MIT Press, 2016.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Sutton R.S., </w:t>
      </w:r>
      <w:proofErr w:type="spellStart"/>
      <w:r w:rsidRPr="00284DB1">
        <w:rPr>
          <w:lang w:val="en-US"/>
        </w:rPr>
        <w:t>Barto</w:t>
      </w:r>
      <w:proofErr w:type="spellEnd"/>
      <w:r w:rsidRPr="00284DB1">
        <w:rPr>
          <w:lang w:val="en-US"/>
        </w:rPr>
        <w:t xml:space="preserve"> A.G. </w:t>
      </w:r>
      <w:r w:rsidRPr="00284DB1">
        <w:rPr>
          <w:i/>
          <w:iCs/>
          <w:lang w:val="en-US"/>
        </w:rPr>
        <w:t>Reinforcement Learning: An Introduction.</w:t>
      </w:r>
      <w:r w:rsidRPr="00284DB1">
        <w:rPr>
          <w:lang w:val="en-US"/>
        </w:rPr>
        <w:t xml:space="preserve"> — MIT Press, 2018.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Kormushev</w:t>
      </w:r>
      <w:proofErr w:type="spellEnd"/>
      <w:r w:rsidRPr="00284DB1">
        <w:rPr>
          <w:lang w:val="en-US"/>
        </w:rPr>
        <w:t xml:space="preserve"> P., </w:t>
      </w:r>
      <w:proofErr w:type="spellStart"/>
      <w:r w:rsidRPr="00284DB1">
        <w:rPr>
          <w:lang w:val="en-US"/>
        </w:rPr>
        <w:t>Calinon</w:t>
      </w:r>
      <w:proofErr w:type="spellEnd"/>
      <w:r w:rsidRPr="00284DB1">
        <w:rPr>
          <w:lang w:val="en-US"/>
        </w:rPr>
        <w:t xml:space="preserve"> S., Caldwell D.G. </w:t>
      </w:r>
      <w:r w:rsidRPr="00284DB1">
        <w:rPr>
          <w:i/>
          <w:iCs/>
          <w:lang w:val="en-US"/>
        </w:rPr>
        <w:t>Robot Learning by Demonstration and Reinforcement Learning.</w:t>
      </w:r>
      <w:r w:rsidRPr="00284DB1">
        <w:rPr>
          <w:lang w:val="en-US"/>
        </w:rPr>
        <w:t xml:space="preserve"> — Springer, 2020.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Schmidhuber</w:t>
      </w:r>
      <w:proofErr w:type="spellEnd"/>
      <w:r w:rsidRPr="00284DB1">
        <w:rPr>
          <w:lang w:val="en-US"/>
        </w:rPr>
        <w:t xml:space="preserve"> J. </w:t>
      </w:r>
      <w:r w:rsidRPr="00284DB1">
        <w:rPr>
          <w:i/>
          <w:iCs/>
          <w:lang w:val="en-US"/>
        </w:rPr>
        <w:t>Deep Learning in Neural Networks: An Overview.</w:t>
      </w:r>
      <w:r w:rsidRPr="00284DB1">
        <w:rPr>
          <w:lang w:val="en-US"/>
        </w:rPr>
        <w:t xml:space="preserve"> — Neural Networks, 2015.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Дополнительная литература: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Levine S., Finn C., Darrell T., </w:t>
      </w:r>
      <w:proofErr w:type="spellStart"/>
      <w:r w:rsidRPr="00284DB1">
        <w:rPr>
          <w:lang w:val="en-US"/>
        </w:rPr>
        <w:t>Abbeel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 xml:space="preserve">End-to-End Training of Deep </w:t>
      </w:r>
      <w:proofErr w:type="spellStart"/>
      <w:r w:rsidRPr="00284DB1">
        <w:rPr>
          <w:i/>
          <w:iCs/>
          <w:lang w:val="en-US"/>
        </w:rPr>
        <w:t>Visuomotor</w:t>
      </w:r>
      <w:proofErr w:type="spellEnd"/>
      <w:r w:rsidRPr="00284DB1">
        <w:rPr>
          <w:i/>
          <w:iCs/>
          <w:lang w:val="en-US"/>
        </w:rPr>
        <w:t xml:space="preserve"> Policies.</w:t>
      </w:r>
      <w:r w:rsidRPr="00284DB1">
        <w:rPr>
          <w:lang w:val="en-US"/>
        </w:rPr>
        <w:t xml:space="preserve"> — Journal of Machine Learning Research,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Lillicrap</w:t>
      </w:r>
      <w:proofErr w:type="spellEnd"/>
      <w:r w:rsidRPr="00284DB1">
        <w:rPr>
          <w:lang w:val="en-US"/>
        </w:rPr>
        <w:t xml:space="preserve"> T. et al. </w:t>
      </w:r>
      <w:r w:rsidRPr="00284DB1">
        <w:rPr>
          <w:i/>
          <w:iCs/>
          <w:lang w:val="en-US"/>
        </w:rPr>
        <w:t>Continuous Control with Deep Reinforcement Learning (DDPG).</w:t>
      </w:r>
      <w:r w:rsidRPr="00284DB1">
        <w:rPr>
          <w:lang w:val="en-US"/>
        </w:rPr>
        <w:t xml:space="preserve"> — </w:t>
      </w:r>
      <w:proofErr w:type="gramStart"/>
      <w:r w:rsidRPr="00284DB1">
        <w:rPr>
          <w:lang w:val="en-US"/>
        </w:rPr>
        <w:t>arXiv:</w:t>
      </w:r>
      <w:proofErr w:type="gramEnd"/>
      <w:r w:rsidRPr="00284DB1">
        <w:rPr>
          <w:lang w:val="en-US"/>
        </w:rPr>
        <w:t>1509.02971.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Silver D. et al. </w:t>
      </w:r>
      <w:r w:rsidRPr="00284DB1">
        <w:rPr>
          <w:i/>
          <w:iCs/>
          <w:lang w:val="en-US"/>
        </w:rPr>
        <w:t>Mastering the Game of Go with Deep Neural Networks and Tree Search.</w:t>
      </w:r>
      <w:r w:rsidRPr="00284DB1">
        <w:rPr>
          <w:lang w:val="en-US"/>
        </w:rPr>
        <w:t xml:space="preserve"> </w:t>
      </w:r>
      <w:r w:rsidRPr="00284DB1">
        <w:rPr>
          <w:lang w:val="en-US"/>
        </w:rPr>
        <w:lastRenderedPageBreak/>
        <w:t>— Nature,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Bishop C. </w:t>
      </w:r>
      <w:r w:rsidRPr="00284DB1">
        <w:rPr>
          <w:i/>
          <w:iCs/>
          <w:lang w:val="en-US"/>
        </w:rPr>
        <w:t>Pattern Recognition and Machine Learning.</w:t>
      </w:r>
      <w:r w:rsidRPr="00284DB1">
        <w:rPr>
          <w:lang w:val="en-US"/>
        </w:rPr>
        <w:t xml:space="preserve"> — Springer, 2019.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Hussein A. et al. </w:t>
      </w:r>
      <w:r w:rsidRPr="00284DB1">
        <w:rPr>
          <w:i/>
          <w:iCs/>
          <w:lang w:val="en-US"/>
        </w:rPr>
        <w:t>Imitation Learning: A Survey of Learning Methods.</w:t>
      </w:r>
      <w:r w:rsidRPr="00284DB1">
        <w:rPr>
          <w:lang w:val="en-US"/>
        </w:rPr>
        <w:t xml:space="preserve"> — ACM Computing Surveys, 2017.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Электронные ресурсы:</w:t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TensorFlow</w:t>
      </w:r>
      <w:proofErr w:type="spellEnd"/>
      <w:r w:rsidRPr="00284DB1">
        <w:rPr>
          <w:lang w:val="en-US"/>
        </w:rPr>
        <w:t xml:space="preserve"> Documentation — </w:t>
      </w:r>
      <w:r w:rsidR="00605862">
        <w:fldChar w:fldCharType="begin"/>
      </w:r>
      <w:r w:rsidR="00605862" w:rsidRPr="00605862">
        <w:rPr>
          <w:lang w:val="en-US"/>
        </w:rPr>
        <w:instrText xml:space="preserve"> HYPERLINK "https://www.tensorflow.org" \t "_new" </w:instrText>
      </w:r>
      <w:r w:rsidR="00605862">
        <w:fldChar w:fldCharType="separate"/>
      </w:r>
      <w:r w:rsidRPr="00284DB1">
        <w:rPr>
          <w:rStyle w:val="ac"/>
          <w:lang w:val="en-US"/>
        </w:rPr>
        <w:t>https://www.tensorflow.org</w:t>
      </w:r>
      <w:r w:rsidR="00605862">
        <w:rPr>
          <w:rStyle w:val="ac"/>
          <w:lang w:val="en-US"/>
        </w:rPr>
        <w:fldChar w:fldCharType="end"/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PyTorch</w:t>
      </w:r>
      <w:proofErr w:type="spellEnd"/>
      <w:r w:rsidRPr="00284DB1">
        <w:t xml:space="preserve"> </w:t>
      </w:r>
      <w:proofErr w:type="spellStart"/>
      <w:r w:rsidRPr="00284DB1">
        <w:t>Documentation</w:t>
      </w:r>
      <w:proofErr w:type="spellEnd"/>
      <w:r w:rsidRPr="00284DB1">
        <w:t xml:space="preserve"> — </w:t>
      </w:r>
      <w:hyperlink r:id="rId6" w:tgtFrame="_new" w:history="1">
        <w:r w:rsidRPr="00284DB1">
          <w:rPr>
            <w:rStyle w:val="ac"/>
          </w:rPr>
          <w:t>https://pytorch.org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OpenAI</w:t>
      </w:r>
      <w:proofErr w:type="spellEnd"/>
      <w:r w:rsidRPr="00284DB1">
        <w:rPr>
          <w:lang w:val="en-US"/>
        </w:rPr>
        <w:t xml:space="preserve"> Gym and RL Baselines — </w:t>
      </w:r>
      <w:r w:rsidR="00605862">
        <w:fldChar w:fldCharType="begin"/>
      </w:r>
      <w:r w:rsidR="00605862" w:rsidRPr="00605862">
        <w:rPr>
          <w:lang w:val="en-US"/>
        </w:rPr>
        <w:instrText xml:space="preserve"> HYPERLINK </w:instrText>
      </w:r>
      <w:r w:rsidR="00605862" w:rsidRPr="00605862">
        <w:rPr>
          <w:lang w:val="en-US"/>
        </w:rPr>
        <w:instrText xml:space="preserve">"https://gym.openai.com" \t "_new" </w:instrText>
      </w:r>
      <w:r w:rsidR="00605862">
        <w:fldChar w:fldCharType="separate"/>
      </w:r>
      <w:r w:rsidRPr="00284DB1">
        <w:rPr>
          <w:rStyle w:val="ac"/>
          <w:lang w:val="en-US"/>
        </w:rPr>
        <w:t>https://gym.openai.com</w:t>
      </w:r>
      <w:r w:rsidR="00605862">
        <w:rPr>
          <w:rStyle w:val="ac"/>
          <w:lang w:val="en-US"/>
        </w:rPr>
        <w:fldChar w:fldCharType="end"/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ROS (Robot Operating System) — </w:t>
      </w:r>
      <w:r w:rsidR="00605862">
        <w:fldChar w:fldCharType="begin"/>
      </w:r>
      <w:r w:rsidR="00605862" w:rsidRPr="00605862">
        <w:rPr>
          <w:lang w:val="en-US"/>
        </w:rPr>
        <w:instrText xml:space="preserve"> HYPERLINK "https://www.ros.org" \t "_new" </w:instrText>
      </w:r>
      <w:r w:rsidR="00605862">
        <w:fldChar w:fldCharType="separate"/>
      </w:r>
      <w:r w:rsidRPr="00284DB1">
        <w:rPr>
          <w:rStyle w:val="ac"/>
          <w:lang w:val="en-US"/>
        </w:rPr>
        <w:t>https://www.ros.org</w:t>
      </w:r>
      <w:r w:rsidR="00605862">
        <w:rPr>
          <w:rStyle w:val="ac"/>
          <w:lang w:val="en-US"/>
        </w:rPr>
        <w:fldChar w:fldCharType="end"/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DeepMind</w:t>
      </w:r>
      <w:proofErr w:type="spellEnd"/>
      <w:r w:rsidRPr="00284DB1">
        <w:t xml:space="preserve"> </w:t>
      </w:r>
      <w:proofErr w:type="spellStart"/>
      <w:r w:rsidRPr="00284DB1">
        <w:t>Research</w:t>
      </w:r>
      <w:proofErr w:type="spellEnd"/>
      <w:r w:rsidRPr="00284DB1">
        <w:t xml:space="preserve"> — </w:t>
      </w:r>
      <w:hyperlink r:id="rId7" w:tgtFrame="_new" w:history="1">
        <w:r w:rsidRPr="00284DB1">
          <w:rPr>
            <w:rStyle w:val="ac"/>
          </w:rPr>
          <w:t>https://deepmind.google</w:t>
        </w:r>
      </w:hyperlink>
    </w:p>
    <w:p w:rsidR="00284DB1" w:rsidRDefault="00284DB1" w:rsidP="00D5262A">
      <w:pPr>
        <w:pStyle w:val="a3"/>
        <w:spacing w:line="228" w:lineRule="auto"/>
        <w:ind w:right="-113"/>
        <w:rPr>
          <w:lang w:val="kk-KZ"/>
        </w:rPr>
      </w:pPr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605862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bookmarkStart w:id="0" w:name="_GoBack"/>
      <w:bookmarkEnd w:id="0"/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C99"/>
    <w:multiLevelType w:val="multilevel"/>
    <w:tmpl w:val="AC42E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E7DE4"/>
    <w:multiLevelType w:val="multilevel"/>
    <w:tmpl w:val="D9FC3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21160"/>
    <w:multiLevelType w:val="multilevel"/>
    <w:tmpl w:val="9196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284DB1"/>
    <w:rsid w:val="002F0FC4"/>
    <w:rsid w:val="004649ED"/>
    <w:rsid w:val="00472CFC"/>
    <w:rsid w:val="005276F3"/>
    <w:rsid w:val="00605862"/>
    <w:rsid w:val="006D335C"/>
    <w:rsid w:val="00724C71"/>
    <w:rsid w:val="00752B62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epmind.goog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to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5</cp:revision>
  <dcterms:created xsi:type="dcterms:W3CDTF">2025-11-03T06:51:00Z</dcterms:created>
  <dcterms:modified xsi:type="dcterms:W3CDTF">2025-11-03T08:45:00Z</dcterms:modified>
</cp:coreProperties>
</file>